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44" w:rsidRDefault="007A1144" w:rsidP="007A1144">
      <w:pPr>
        <w:pStyle w:val="a3"/>
        <w:shd w:val="clear" w:color="auto" w:fill="F7F7F7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конкурс «Мастерство и безопасность»</w:t>
      </w:r>
    </w:p>
    <w:p w:rsidR="007A1144" w:rsidRPr="007A1144" w:rsidRDefault="007A1144" w:rsidP="007A1144">
      <w:pPr>
        <w:pStyle w:val="a3"/>
        <w:shd w:val="clear" w:color="auto" w:fill="F7F7F7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</w:p>
    <w:p w:rsidR="00E06355" w:rsidRPr="007A1144" w:rsidRDefault="00E06355" w:rsidP="007A1144">
      <w:pPr>
        <w:pStyle w:val="a3"/>
        <w:shd w:val="clear" w:color="auto" w:fill="F7F7F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7A1144">
        <w:rPr>
          <w:sz w:val="28"/>
          <w:szCs w:val="28"/>
        </w:rPr>
        <w:t>Межрегиональная Ассоциация содействия обеспечению безопасных условий труда «Эталон» при поддержке Министерства труда и социальной защиты Российской Федерации проводит Всероссийский конкурс «Мастерство и безопасность», который направлен на развитие кадрового потенциала сферы охраны труда, повышение статуса и репутации специалиста по охране труда, подтверждение его профессионализма и компетентности, а также предоставление дополнительных возможностей для карьерного роста и профессионального развития.</w:t>
      </w:r>
      <w:proofErr w:type="gramEnd"/>
    </w:p>
    <w:p w:rsidR="00E06355" w:rsidRPr="007A1144" w:rsidRDefault="00E06355" w:rsidP="007A1144">
      <w:pPr>
        <w:pStyle w:val="a3"/>
        <w:shd w:val="clear" w:color="auto" w:fill="F7F7F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A1144">
        <w:rPr>
          <w:sz w:val="28"/>
          <w:szCs w:val="28"/>
        </w:rPr>
        <w:t>К участию в конкурсе приглашаются специалисты по охране труда, руководители служб охраны труда и другие специалисты, к профессиональной деятельности которых относится деятельность по планированию, организации, контролю и совершенствованию управления охраной труда.</w:t>
      </w:r>
    </w:p>
    <w:p w:rsidR="00E06355" w:rsidRPr="007A1144" w:rsidRDefault="00E06355" w:rsidP="007A1144">
      <w:pPr>
        <w:pStyle w:val="a3"/>
        <w:shd w:val="clear" w:color="auto" w:fill="F7F7F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A1144">
        <w:rPr>
          <w:sz w:val="28"/>
          <w:szCs w:val="28"/>
        </w:rPr>
        <w:t>Конкурс проходит заочно на основании сведений, представленных участниками Конкурса дистанционно по сети «Интернет», на безвозмездной основе. Победителю и призерам конкурса вручаются медали, дипломы победителей, а также денежные премии.</w:t>
      </w:r>
    </w:p>
    <w:p w:rsidR="00E06355" w:rsidRPr="007A1144" w:rsidRDefault="00E06355" w:rsidP="007A1144">
      <w:pPr>
        <w:pStyle w:val="a3"/>
        <w:shd w:val="clear" w:color="auto" w:fill="F7F7F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A1144">
        <w:rPr>
          <w:sz w:val="28"/>
          <w:szCs w:val="28"/>
        </w:rPr>
        <w:t>Заявки на участие в конкурсе принимаются</w:t>
      </w:r>
      <w:r w:rsidRPr="007A1144">
        <w:rPr>
          <w:rStyle w:val="apple-converted-space"/>
          <w:sz w:val="28"/>
          <w:szCs w:val="28"/>
        </w:rPr>
        <w:t> </w:t>
      </w:r>
      <w:r w:rsidRPr="007A1144">
        <w:rPr>
          <w:rStyle w:val="a4"/>
          <w:sz w:val="28"/>
          <w:szCs w:val="28"/>
          <w:bdr w:val="none" w:sz="0" w:space="0" w:color="auto" w:frame="1"/>
        </w:rPr>
        <w:t>до 12 мая 2017 года включительно</w:t>
      </w:r>
      <w:r w:rsidRPr="007A1144">
        <w:rPr>
          <w:sz w:val="28"/>
          <w:szCs w:val="28"/>
        </w:rPr>
        <w:t>. Подробная информация о конкурсе размещена на официальном сайте Ассоциации «Эталон»</w:t>
      </w:r>
      <w:r w:rsidRPr="007A1144">
        <w:rPr>
          <w:rStyle w:val="apple-converted-space"/>
          <w:sz w:val="28"/>
          <w:szCs w:val="28"/>
        </w:rPr>
        <w:t> </w:t>
      </w:r>
      <w:hyperlink r:id="rId4" w:history="1">
        <w:r w:rsidRPr="007A114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www.aetalon.ru</w:t>
        </w:r>
      </w:hyperlink>
      <w:r w:rsidRPr="007A1144">
        <w:rPr>
          <w:sz w:val="28"/>
          <w:szCs w:val="28"/>
        </w:rPr>
        <w:t>.</w:t>
      </w:r>
    </w:p>
    <w:p w:rsidR="00E06355" w:rsidRPr="007A1144" w:rsidRDefault="00E06355">
      <w:pPr>
        <w:rPr>
          <w:rFonts w:ascii="Times New Roman" w:hAnsi="Times New Roman" w:cs="Times New Roman"/>
          <w:sz w:val="28"/>
          <w:szCs w:val="28"/>
        </w:rPr>
      </w:pPr>
      <w:r w:rsidRPr="007A1144">
        <w:rPr>
          <w:rFonts w:ascii="Times New Roman" w:hAnsi="Times New Roman" w:cs="Times New Roman"/>
          <w:sz w:val="28"/>
          <w:szCs w:val="28"/>
        </w:rPr>
        <w:br w:type="page"/>
      </w:r>
    </w:p>
    <w:p w:rsidR="007A1144" w:rsidRDefault="007806C0" w:rsidP="007A1144">
      <w:pPr>
        <w:spacing w:after="0" w:line="24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A114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Всероссийский конкурс </w:t>
      </w:r>
    </w:p>
    <w:p w:rsidR="007A1144" w:rsidRDefault="007806C0" w:rsidP="007A1144">
      <w:pPr>
        <w:spacing w:after="0" w:line="24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A114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«Российская организация </w:t>
      </w:r>
      <w:proofErr w:type="gramStart"/>
      <w:r w:rsidRPr="007A114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высокой</w:t>
      </w:r>
      <w:proofErr w:type="gramEnd"/>
      <w:r w:rsidRPr="007A114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социальной </w:t>
      </w:r>
    </w:p>
    <w:p w:rsidR="007806C0" w:rsidRPr="007A1144" w:rsidRDefault="007806C0" w:rsidP="007A1144">
      <w:pPr>
        <w:spacing w:after="0" w:line="24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A114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эффективности»-2017</w:t>
      </w:r>
    </w:p>
    <w:p w:rsidR="007A1144" w:rsidRDefault="007A1144" w:rsidP="007A1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6C0" w:rsidRPr="007A1144" w:rsidRDefault="007806C0" w:rsidP="007A1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«Российская организация высокой социальной эффективности» проводится ежегодно с 2000 года.</w:t>
      </w:r>
    </w:p>
    <w:p w:rsidR="007806C0" w:rsidRPr="007A1144" w:rsidRDefault="007806C0" w:rsidP="007A1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цель - привлечение общественного внимания к важности решения социальных вопросов на уровне организаций и позволяет выявить лучшие социальные проекты, способствует созданию позитивного социального имиджа.</w:t>
      </w:r>
    </w:p>
    <w:p w:rsidR="007806C0" w:rsidRPr="007A1144" w:rsidRDefault="007806C0" w:rsidP="007A1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-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7A1144" w:rsidRDefault="007A1144" w:rsidP="007A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144" w:rsidRDefault="007806C0" w:rsidP="007A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всероссийского конкурса </w:t>
      </w:r>
    </w:p>
    <w:p w:rsidR="007A1144" w:rsidRDefault="007806C0" w:rsidP="007A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«Российская организация высокой социальной эффективности»</w:t>
      </w:r>
    </w:p>
    <w:p w:rsidR="007A1144" w:rsidRDefault="007806C0" w:rsidP="007A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федеральном и региональном уровнях на 2017 год  </w:t>
      </w:r>
    </w:p>
    <w:p w:rsidR="007806C0" w:rsidRPr="007A1144" w:rsidRDefault="007806C0" w:rsidP="007A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7812" w:type="dxa"/>
        <w:jc w:val="center"/>
        <w:tblBorders>
          <w:top w:val="single" w:sz="12" w:space="0" w:color="9C867A"/>
          <w:left w:val="outset" w:sz="6" w:space="0" w:color="auto"/>
          <w:bottom w:val="single" w:sz="12" w:space="0" w:color="9C867A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9"/>
        <w:gridCol w:w="3983"/>
      </w:tblGrid>
      <w:tr w:rsidR="007806C0" w:rsidRPr="007A1144" w:rsidTr="007806C0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Приоритетные задачи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номинации </w:t>
            </w:r>
            <w:r w:rsidRPr="007A1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(на федеральном и региональном уровнях)</w:t>
            </w:r>
          </w:p>
        </w:tc>
      </w:tr>
      <w:tr w:rsidR="007806C0" w:rsidRPr="007A1144" w:rsidTr="007806C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7806C0" w:rsidRPr="007A1144" w:rsidTr="007806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7806C0" w:rsidRPr="007A1144" w:rsidTr="007806C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7806C0" w:rsidRPr="007A1144" w:rsidTr="007806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7806C0" w:rsidRPr="007A1144" w:rsidTr="007806C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трудового и личностного потенциала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7806C0" w:rsidRPr="007A1144" w:rsidTr="007806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7806C0" w:rsidRPr="007A1144" w:rsidTr="007806C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7806C0" w:rsidRPr="007A1144" w:rsidTr="007806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7806C0" w:rsidRPr="007A1144" w:rsidTr="007806C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7806C0" w:rsidRPr="007A1144" w:rsidTr="007806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7806C0" w:rsidRPr="007A1144" w:rsidTr="007806C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малого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7806C0" w:rsidRPr="007A1144" w:rsidTr="007806C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806C0" w:rsidRPr="007A1144" w:rsidRDefault="007806C0" w:rsidP="0078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</w:tbl>
    <w:p w:rsidR="007A1144" w:rsidRDefault="007A1144" w:rsidP="007A11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6C0" w:rsidRPr="007A1144" w:rsidRDefault="007806C0" w:rsidP="007A1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дополнительной информацией обращаться в уполномоченный орган по проведению конкурса в субъекте Российской Федерации.</w:t>
      </w:r>
    </w:p>
    <w:p w:rsidR="007A1144" w:rsidRDefault="007A1144" w:rsidP="007A1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44" w:rsidRDefault="007806C0" w:rsidP="007A1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в Министерстве: </w:t>
      </w:r>
    </w:p>
    <w:p w:rsidR="007806C0" w:rsidRPr="007A1144" w:rsidRDefault="007806C0" w:rsidP="007A1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14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Ашихмин</w:t>
      </w:r>
      <w:proofErr w:type="spellEnd"/>
      <w:r w:rsidRPr="007A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Викторович, тел. +7 (495) 926-99-01 </w:t>
      </w:r>
      <w:proofErr w:type="spellStart"/>
      <w:r w:rsidRPr="007A1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Pr="007A1144">
        <w:rPr>
          <w:rFonts w:ascii="Times New Roman" w:eastAsia="Times New Roman" w:hAnsi="Times New Roman" w:cs="Times New Roman"/>
          <w:sz w:val="28"/>
          <w:szCs w:val="28"/>
          <w:lang w:eastAsia="ru-RU"/>
        </w:rPr>
        <w:t>. 14-50, электронная почта </w:t>
      </w:r>
      <w:hyperlink r:id="rId5" w:history="1">
        <w:r w:rsidRPr="007A11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AshikhminDV@rosmintrud.ru</w:t>
        </w:r>
      </w:hyperlink>
      <w:r w:rsidRPr="007A1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6C0" w:rsidRPr="007A1144" w:rsidRDefault="007806C0" w:rsidP="007A1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документов </w:t>
      </w:r>
      <w:hyperlink r:id="rId6" w:history="1">
        <w:r w:rsidRPr="007A11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Всероссийского конкурса «Российская организация высокой социальной эффективности»-2016</w:t>
        </w:r>
      </w:hyperlink>
      <w:r w:rsidRPr="007A1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C37" w:rsidRPr="007A1144" w:rsidRDefault="00C84C37">
      <w:pPr>
        <w:rPr>
          <w:rFonts w:ascii="Times New Roman" w:hAnsi="Times New Roman" w:cs="Times New Roman"/>
          <w:sz w:val="28"/>
          <w:szCs w:val="28"/>
        </w:rPr>
      </w:pPr>
    </w:p>
    <w:sectPr w:rsidR="00C84C37" w:rsidRPr="007A1144" w:rsidSect="00C8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355"/>
    <w:rsid w:val="007806C0"/>
    <w:rsid w:val="00780C06"/>
    <w:rsid w:val="007A1144"/>
    <w:rsid w:val="00943A1C"/>
    <w:rsid w:val="00AE77F2"/>
    <w:rsid w:val="00C84C37"/>
    <w:rsid w:val="00E0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37"/>
  </w:style>
  <w:style w:type="paragraph" w:styleId="1">
    <w:name w:val="heading 1"/>
    <w:basedOn w:val="a"/>
    <w:link w:val="10"/>
    <w:uiPriority w:val="9"/>
    <w:qFormat/>
    <w:rsid w:val="00780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355"/>
  </w:style>
  <w:style w:type="character" w:styleId="a4">
    <w:name w:val="Emphasis"/>
    <w:basedOn w:val="a0"/>
    <w:uiPriority w:val="20"/>
    <w:qFormat/>
    <w:rsid w:val="00E06355"/>
    <w:rPr>
      <w:i/>
      <w:iCs/>
    </w:rPr>
  </w:style>
  <w:style w:type="character" w:styleId="a5">
    <w:name w:val="Hyperlink"/>
    <w:basedOn w:val="a0"/>
    <w:uiPriority w:val="99"/>
    <w:semiHidden/>
    <w:unhideWhenUsed/>
    <w:rsid w:val="00E063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0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780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mintrud.ru/events/473/" TargetMode="External"/><Relationship Id="rId5" Type="http://schemas.openxmlformats.org/officeDocument/2006/relationships/hyperlink" Target="mailto:AshikhminDV@rosmintrud.ru" TargetMode="External"/><Relationship Id="rId4" Type="http://schemas.openxmlformats.org/officeDocument/2006/relationships/hyperlink" Target="http://www.aetal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сирин88</dc:creator>
  <cp:keywords/>
  <dc:description/>
  <cp:lastModifiedBy>Владелец</cp:lastModifiedBy>
  <cp:revision>3</cp:revision>
  <dcterms:created xsi:type="dcterms:W3CDTF">2017-02-13T12:13:00Z</dcterms:created>
  <dcterms:modified xsi:type="dcterms:W3CDTF">2017-02-13T13:22:00Z</dcterms:modified>
</cp:coreProperties>
</file>